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3F" w:rsidRPr="00953D31" w:rsidRDefault="003E613F" w:rsidP="003E613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53D31">
        <w:rPr>
          <w:rFonts w:ascii="Tahoma" w:hAnsi="Tahoma" w:cs="Tahoma"/>
          <w:b/>
          <w:smallCaps/>
          <w:sz w:val="36"/>
        </w:rPr>
        <w:t xml:space="preserve">karta przedmiotu </w:t>
      </w:r>
    </w:p>
    <w:p w:rsidR="003E613F" w:rsidRPr="00953D31" w:rsidRDefault="003E613F" w:rsidP="003E613F">
      <w:pPr>
        <w:spacing w:after="0" w:line="240" w:lineRule="auto"/>
        <w:rPr>
          <w:rFonts w:ascii="Tahoma" w:hAnsi="Tahoma" w:cs="Tahoma"/>
        </w:rPr>
      </w:pPr>
    </w:p>
    <w:p w:rsidR="003E613F" w:rsidRPr="00953D31" w:rsidRDefault="003E613F" w:rsidP="003E613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953D3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953D31" w:rsidRPr="00953D31" w:rsidTr="007175F8">
        <w:tc>
          <w:tcPr>
            <w:tcW w:w="2410" w:type="dxa"/>
            <w:vAlign w:val="center"/>
          </w:tcPr>
          <w:p w:rsidR="003E613F" w:rsidRPr="00953D31" w:rsidRDefault="003E613F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E613F" w:rsidRPr="00953D31" w:rsidRDefault="003E613F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 xml:space="preserve">PNJA – Reading &amp; </w:t>
            </w:r>
            <w:proofErr w:type="spellStart"/>
            <w:r w:rsidRPr="00953D31">
              <w:rPr>
                <w:rFonts w:ascii="Tahoma" w:hAnsi="Tahoma" w:cs="Tahoma"/>
                <w:b w:val="0"/>
                <w:color w:val="auto"/>
              </w:rPr>
              <w:t>Writing</w:t>
            </w:r>
            <w:proofErr w:type="spellEnd"/>
            <w:r w:rsidR="003F1DA8" w:rsidRPr="00953D31">
              <w:rPr>
                <w:rFonts w:ascii="Tahoma" w:hAnsi="Tahoma" w:cs="Tahoma"/>
                <w:b w:val="0"/>
                <w:color w:val="auto"/>
              </w:rPr>
              <w:t xml:space="preserve"> c</w:t>
            </w:r>
            <w:r w:rsidR="008F054B" w:rsidRPr="00953D31">
              <w:rPr>
                <w:rFonts w:ascii="Tahoma" w:hAnsi="Tahoma" w:cs="Tahoma"/>
                <w:b w:val="0"/>
                <w:color w:val="auto"/>
              </w:rPr>
              <w:t>z. 4</w:t>
            </w:r>
            <w:r w:rsidR="003F1DA8" w:rsidRPr="00953D31">
              <w:rPr>
                <w:rFonts w:ascii="Tahoma" w:hAnsi="Tahoma" w:cs="Tahoma"/>
                <w:b w:val="0"/>
                <w:color w:val="auto"/>
              </w:rPr>
              <w:t xml:space="preserve"> NST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893B1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3D3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25F30" w:rsidRPr="00786FF2" w:rsidRDefault="00786FF2" w:rsidP="00893B1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bookmarkStart w:id="0" w:name="_GoBack"/>
            <w:r w:rsidRPr="00786FF2">
              <w:rPr>
                <w:rFonts w:ascii="Tahoma" w:hAnsi="Tahoma" w:cs="Tahoma"/>
                <w:b w:val="0"/>
              </w:rPr>
              <w:t>2021/2022</w:t>
            </w:r>
            <w:bookmarkEnd w:id="0"/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893B1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3D3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893B1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3D31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953D31" w:rsidRPr="00953D31" w:rsidTr="007175F8">
        <w:tc>
          <w:tcPr>
            <w:tcW w:w="2410" w:type="dxa"/>
            <w:vAlign w:val="center"/>
          </w:tcPr>
          <w:p w:rsidR="00525F30" w:rsidRPr="00953D31" w:rsidRDefault="00525F30" w:rsidP="007175F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25F30" w:rsidRPr="00953D31" w:rsidRDefault="00525F30" w:rsidP="007175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3D31">
              <w:rPr>
                <w:rFonts w:ascii="Tahoma" w:hAnsi="Tahoma" w:cs="Tahoma"/>
                <w:b w:val="0"/>
                <w:color w:val="auto"/>
              </w:rPr>
              <w:t>Mgr Joanna Urbanik</w:t>
            </w:r>
          </w:p>
        </w:tc>
      </w:tr>
    </w:tbl>
    <w:p w:rsidR="003E613F" w:rsidRPr="00953D31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953D31" w:rsidRDefault="003E613F" w:rsidP="003E613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953D31">
        <w:rPr>
          <w:rFonts w:ascii="Tahoma" w:hAnsi="Tahoma" w:cs="Tahoma"/>
          <w:szCs w:val="24"/>
        </w:rPr>
        <w:t xml:space="preserve">Wymagania wstępne </w:t>
      </w:r>
      <w:r w:rsidRPr="00953D3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953D31" w:rsidTr="007175F8">
        <w:tc>
          <w:tcPr>
            <w:tcW w:w="9778" w:type="dxa"/>
          </w:tcPr>
          <w:p w:rsidR="003E613F" w:rsidRPr="00953D31" w:rsidRDefault="003E613F" w:rsidP="007175F8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53D31">
              <w:rPr>
                <w:rFonts w:ascii="Tahoma" w:hAnsi="Tahoma" w:cs="Tahoma"/>
                <w:sz w:val="20"/>
                <w:szCs w:val="20"/>
              </w:rPr>
              <w:t xml:space="preserve">Znajomość języka angielskiego </w:t>
            </w:r>
            <w:r w:rsidR="00925193" w:rsidRPr="00953D31">
              <w:rPr>
                <w:rFonts w:ascii="Tahoma" w:hAnsi="Tahoma" w:cs="Tahoma"/>
                <w:sz w:val="20"/>
                <w:szCs w:val="20"/>
              </w:rPr>
              <w:t>co najmni</w:t>
            </w:r>
            <w:r w:rsidR="00091F57" w:rsidRPr="00953D31">
              <w:rPr>
                <w:rFonts w:ascii="Tahoma" w:hAnsi="Tahoma" w:cs="Tahoma"/>
                <w:sz w:val="20"/>
                <w:szCs w:val="20"/>
              </w:rPr>
              <w:t>ej na poziomie zaawansowanym (C1</w:t>
            </w:r>
            <w:r w:rsidRPr="00953D31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:rsidR="003E613F" w:rsidRPr="00953D31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953D31" w:rsidRDefault="003E613F" w:rsidP="003E613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53D31">
        <w:rPr>
          <w:rFonts w:ascii="Tahoma" w:hAnsi="Tahoma" w:cs="Tahoma"/>
        </w:rPr>
        <w:t xml:space="preserve">Efekty </w:t>
      </w:r>
      <w:r w:rsidR="00525F30" w:rsidRPr="00953D31">
        <w:rPr>
          <w:rFonts w:ascii="Tahoma" w:hAnsi="Tahoma" w:cs="Tahoma"/>
        </w:rPr>
        <w:t xml:space="preserve">uczenia się </w:t>
      </w:r>
      <w:r w:rsidRPr="00953D31">
        <w:rPr>
          <w:rFonts w:ascii="Tahoma" w:hAnsi="Tahoma" w:cs="Tahoma"/>
        </w:rPr>
        <w:t>i sposób realizacji zajęć</w:t>
      </w: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E613F" w:rsidRPr="00953D31" w:rsidTr="007175F8">
        <w:tc>
          <w:tcPr>
            <w:tcW w:w="675" w:type="dxa"/>
            <w:vAlign w:val="center"/>
          </w:tcPr>
          <w:p w:rsidR="003E613F" w:rsidRPr="00953D31" w:rsidRDefault="003E613F" w:rsidP="007175F8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C1</w:t>
            </w:r>
          </w:p>
        </w:tc>
        <w:tc>
          <w:tcPr>
            <w:tcW w:w="9103" w:type="dxa"/>
          </w:tcPr>
          <w:p w:rsidR="003E613F" w:rsidRPr="00953D31" w:rsidRDefault="003E613F" w:rsidP="007175F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953D31">
              <w:rPr>
                <w:rFonts w:ascii="Tahoma" w:hAnsi="Tahoma" w:cs="Tahoma"/>
                <w:sz w:val="20"/>
                <w:szCs w:val="20"/>
              </w:rPr>
              <w:t>Prezentacja i rozwinięcie umiejętności czytania potrzebnych dla zrozumienia tekstów niespecjalistycznych pisanych w języku angielskim; poznanie strategii i rozwinięcie umiejętności analizy tekstów niespecjalistycznych pisanych w języku angielskim, ze szczególnym uwzględnieniem celu i adresata tekstu;</w:t>
            </w:r>
          </w:p>
        </w:tc>
      </w:tr>
      <w:tr w:rsidR="003E613F" w:rsidRPr="00953D31" w:rsidTr="007175F8">
        <w:tc>
          <w:tcPr>
            <w:tcW w:w="675" w:type="dxa"/>
            <w:vAlign w:val="center"/>
          </w:tcPr>
          <w:p w:rsidR="003E613F" w:rsidRPr="00953D31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C2</w:t>
            </w:r>
          </w:p>
        </w:tc>
        <w:tc>
          <w:tcPr>
            <w:tcW w:w="9103" w:type="dxa"/>
          </w:tcPr>
          <w:p w:rsidR="003E613F" w:rsidRPr="00953D31" w:rsidRDefault="003E613F" w:rsidP="007175F8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953D31">
              <w:rPr>
                <w:rFonts w:ascii="Tahoma" w:hAnsi="Tahoma" w:cs="Tahoma"/>
                <w:sz w:val="20"/>
              </w:rPr>
              <w:t>Nabycie i rozwinięcie podstawowych kompetencji (językowych oraz technicznych) niezbędnych do tworzenia własnych tekstów niespecjalistycznych w języku angielskim;</w:t>
            </w:r>
          </w:p>
        </w:tc>
      </w:tr>
      <w:tr w:rsidR="003E613F" w:rsidRPr="00953D31" w:rsidTr="007175F8">
        <w:tc>
          <w:tcPr>
            <w:tcW w:w="675" w:type="dxa"/>
            <w:vAlign w:val="center"/>
          </w:tcPr>
          <w:p w:rsidR="003E613F" w:rsidRPr="00953D31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C3</w:t>
            </w:r>
          </w:p>
        </w:tc>
        <w:tc>
          <w:tcPr>
            <w:tcW w:w="9103" w:type="dxa"/>
          </w:tcPr>
          <w:p w:rsidR="003E613F" w:rsidRPr="00953D31" w:rsidRDefault="003E613F" w:rsidP="007175F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953D31">
              <w:rPr>
                <w:rFonts w:ascii="Tahoma" w:hAnsi="Tahoma" w:cs="Tahoma"/>
                <w:sz w:val="20"/>
              </w:rPr>
              <w:t>Zwiększenie zasobów leksykalnych, którymi dysponują studenci;</w:t>
            </w:r>
          </w:p>
        </w:tc>
      </w:tr>
      <w:tr w:rsidR="003E613F" w:rsidRPr="00953D31" w:rsidTr="007175F8">
        <w:tc>
          <w:tcPr>
            <w:tcW w:w="675" w:type="dxa"/>
            <w:vAlign w:val="center"/>
          </w:tcPr>
          <w:p w:rsidR="003E613F" w:rsidRPr="00953D31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C4</w:t>
            </w:r>
          </w:p>
        </w:tc>
        <w:tc>
          <w:tcPr>
            <w:tcW w:w="9103" w:type="dxa"/>
          </w:tcPr>
          <w:p w:rsidR="003E613F" w:rsidRPr="00953D31" w:rsidRDefault="003E613F" w:rsidP="007175F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953D31">
              <w:rPr>
                <w:rFonts w:ascii="Tahoma" w:hAnsi="Tahoma" w:cs="Tahoma"/>
                <w:sz w:val="20"/>
              </w:rPr>
              <w:t>Poprawa kompetencji gramatycznej i stylistycznej, którą dysponują studenci;</w:t>
            </w:r>
          </w:p>
        </w:tc>
      </w:tr>
      <w:tr w:rsidR="003E613F" w:rsidRPr="00953D31" w:rsidTr="007175F8">
        <w:tc>
          <w:tcPr>
            <w:tcW w:w="675" w:type="dxa"/>
            <w:vAlign w:val="center"/>
          </w:tcPr>
          <w:p w:rsidR="003E613F" w:rsidRPr="00953D31" w:rsidRDefault="003E613F" w:rsidP="007175F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C5</w:t>
            </w:r>
          </w:p>
        </w:tc>
        <w:tc>
          <w:tcPr>
            <w:tcW w:w="9103" w:type="dxa"/>
          </w:tcPr>
          <w:p w:rsidR="003E613F" w:rsidRPr="00953D31" w:rsidRDefault="003E613F" w:rsidP="007175F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953D31">
              <w:rPr>
                <w:rFonts w:ascii="Tahoma" w:hAnsi="Tahoma" w:cs="Tahoma"/>
                <w:sz w:val="20"/>
              </w:rPr>
              <w:t>Zwiększenie kompetencji kulturowej, którą dysponują studenci.</w:t>
            </w:r>
          </w:p>
        </w:tc>
      </w:tr>
    </w:tbl>
    <w:p w:rsidR="003E613F" w:rsidRPr="00953D31" w:rsidRDefault="003E613F" w:rsidP="003E61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 xml:space="preserve">Przedmiotowe efekty </w:t>
      </w:r>
      <w:r w:rsidR="00525F30" w:rsidRPr="00953D31">
        <w:rPr>
          <w:rFonts w:ascii="Tahoma" w:hAnsi="Tahoma" w:cs="Tahoma"/>
        </w:rPr>
        <w:t>uczenia się</w:t>
      </w:r>
      <w:r w:rsidRPr="00953D31">
        <w:rPr>
          <w:rFonts w:ascii="Tahoma" w:hAnsi="Tahoma" w:cs="Tahoma"/>
        </w:rPr>
        <w:t xml:space="preserve">, z podziałem na wiedzę, umiejętności i kompetencje, wraz z odniesieniem do efektów </w:t>
      </w:r>
      <w:r w:rsidR="00525F30" w:rsidRPr="00953D31">
        <w:rPr>
          <w:rFonts w:ascii="Tahoma" w:hAnsi="Tahoma" w:cs="Tahoma"/>
        </w:rPr>
        <w:t>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953D31" w:rsidRPr="00953D31" w:rsidTr="00525F3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525F30" w:rsidRPr="00953D31" w:rsidRDefault="00525F30" w:rsidP="0033511F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229" w:type="dxa"/>
            <w:vAlign w:val="center"/>
          </w:tcPr>
          <w:p w:rsidR="00525F30" w:rsidRPr="00953D31" w:rsidRDefault="00525F30" w:rsidP="0033511F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 xml:space="preserve">Opis przedmiotowych efektów </w:t>
            </w:r>
            <w:r w:rsidRPr="00953D31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525F30" w:rsidRPr="00953D31" w:rsidRDefault="00525F30" w:rsidP="0033511F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Odniesienie do efektów</w:t>
            </w:r>
          </w:p>
          <w:p w:rsidR="00525F30" w:rsidRPr="00953D31" w:rsidRDefault="00525F30" w:rsidP="0033511F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</w:rPr>
              <w:t>uczenia się</w:t>
            </w:r>
          </w:p>
          <w:p w:rsidR="00525F30" w:rsidRPr="00953D31" w:rsidRDefault="00525F30" w:rsidP="0033511F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dla kierunku</w:t>
            </w:r>
          </w:p>
        </w:tc>
      </w:tr>
      <w:tr w:rsidR="0033511F" w:rsidRPr="00953D31" w:rsidTr="0033511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33511F" w:rsidRPr="00953D31" w:rsidRDefault="0033511F" w:rsidP="0033511F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953D31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953D31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953D31" w:rsidRPr="00953D31" w:rsidTr="00525F30">
        <w:trPr>
          <w:trHeight w:val="227"/>
          <w:jc w:val="right"/>
        </w:trPr>
        <w:tc>
          <w:tcPr>
            <w:tcW w:w="851" w:type="dxa"/>
            <w:vAlign w:val="center"/>
          </w:tcPr>
          <w:p w:rsidR="00525F30" w:rsidRPr="00953D31" w:rsidRDefault="00525F30" w:rsidP="0033511F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229" w:type="dxa"/>
            <w:vAlign w:val="center"/>
          </w:tcPr>
          <w:p w:rsidR="00525F30" w:rsidRPr="00953D31" w:rsidRDefault="00525F30" w:rsidP="00A35BDB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Is able to write straightforward texts in a limited way with </w:t>
            </w:r>
            <w:proofErr w:type="spellStart"/>
            <w:r w:rsidRPr="00953D3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information.</w:t>
            </w:r>
          </w:p>
        </w:tc>
        <w:tc>
          <w:tcPr>
            <w:tcW w:w="1770" w:type="dxa"/>
            <w:vAlign w:val="center"/>
          </w:tcPr>
          <w:p w:rsidR="00525F30" w:rsidRPr="00953D31" w:rsidRDefault="00525F30" w:rsidP="00AB02DD">
            <w:pPr>
              <w:pStyle w:val="wrubryce"/>
              <w:jc w:val="left"/>
              <w:rPr>
                <w:rFonts w:ascii="Tahoma" w:hAnsi="Tahoma" w:cs="Tahoma"/>
              </w:rPr>
            </w:pPr>
            <w:r w:rsidRPr="00953D31">
              <w:rPr>
                <w:rFonts w:ascii="Tahoma" w:hAnsi="Tahoma" w:cs="Tahoma"/>
              </w:rPr>
              <w:t>K_U04, K_U15</w:t>
            </w:r>
          </w:p>
        </w:tc>
      </w:tr>
      <w:tr w:rsidR="00953D31" w:rsidRPr="00953D31" w:rsidTr="00525F30">
        <w:trPr>
          <w:trHeight w:val="227"/>
          <w:jc w:val="right"/>
        </w:trPr>
        <w:tc>
          <w:tcPr>
            <w:tcW w:w="851" w:type="dxa"/>
            <w:vAlign w:val="center"/>
          </w:tcPr>
          <w:p w:rsidR="00525F30" w:rsidRPr="00953D31" w:rsidRDefault="00525F30" w:rsidP="0033511F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 xml:space="preserve">P_U02 </w:t>
            </w:r>
          </w:p>
        </w:tc>
        <w:tc>
          <w:tcPr>
            <w:tcW w:w="7229" w:type="dxa"/>
            <w:vAlign w:val="center"/>
          </w:tcPr>
          <w:p w:rsidR="00525F30" w:rsidRPr="00953D31" w:rsidRDefault="00525F30" w:rsidP="0033511F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953D31">
              <w:rPr>
                <w:rFonts w:ascii="Tahoma" w:hAnsi="Tahoma" w:cs="Tahoma"/>
                <w:snapToGrid w:val="0"/>
                <w:lang w:val="en-GB"/>
              </w:rPr>
              <w:t>Can begin to understand secondary ideas in complex texts and the use of rhetorical functions.</w:t>
            </w:r>
          </w:p>
        </w:tc>
        <w:tc>
          <w:tcPr>
            <w:tcW w:w="1770" w:type="dxa"/>
            <w:vAlign w:val="center"/>
          </w:tcPr>
          <w:p w:rsidR="00525F30" w:rsidRPr="00953D31" w:rsidRDefault="00525F30" w:rsidP="00AB02DD">
            <w:pPr>
              <w:pStyle w:val="wrubryce"/>
              <w:jc w:val="left"/>
              <w:rPr>
                <w:rFonts w:ascii="Tahoma" w:hAnsi="Tahoma" w:cs="Tahoma"/>
              </w:rPr>
            </w:pPr>
            <w:r w:rsidRPr="00953D31">
              <w:rPr>
                <w:rFonts w:ascii="Tahoma" w:hAnsi="Tahoma" w:cs="Tahoma"/>
              </w:rPr>
              <w:t>K_U07</w:t>
            </w:r>
          </w:p>
        </w:tc>
      </w:tr>
    </w:tbl>
    <w:p w:rsidR="003E613F" w:rsidRPr="00953D31" w:rsidRDefault="003E613F" w:rsidP="003E613F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E613F" w:rsidRPr="00953D31" w:rsidTr="007175F8">
        <w:tc>
          <w:tcPr>
            <w:tcW w:w="9778" w:type="dxa"/>
            <w:gridSpan w:val="8"/>
            <w:vAlign w:val="center"/>
          </w:tcPr>
          <w:p w:rsidR="003E613F" w:rsidRPr="00953D31" w:rsidRDefault="003E613F" w:rsidP="007175F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953D31">
              <w:rPr>
                <w:rFonts w:ascii="Tahoma" w:hAnsi="Tahoma" w:cs="Tahoma"/>
                <w:b w:val="0"/>
                <w:lang w:val="pl-PL"/>
              </w:rPr>
              <w:t>Studia stacjonarne (</w:t>
            </w:r>
            <w:r w:rsidR="00E85CD4" w:rsidRPr="00953D31">
              <w:rPr>
                <w:rFonts w:ascii="Tahoma" w:hAnsi="Tahoma" w:cs="Tahoma"/>
                <w:b w:val="0"/>
                <w:lang w:val="pl-PL"/>
              </w:rPr>
              <w:t>N</w:t>
            </w:r>
            <w:r w:rsidRPr="00953D31">
              <w:rPr>
                <w:rFonts w:ascii="Tahoma" w:hAnsi="Tahoma" w:cs="Tahoma"/>
                <w:b w:val="0"/>
                <w:lang w:val="pl-PL"/>
              </w:rPr>
              <w:t>ST)</w:t>
            </w:r>
          </w:p>
        </w:tc>
      </w:tr>
      <w:tr w:rsidR="003E613F" w:rsidRPr="00953D31" w:rsidTr="007175F8"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953D31">
              <w:rPr>
                <w:rFonts w:ascii="Tahoma" w:hAnsi="Tahoma" w:cs="Tahoma"/>
                <w:lang w:val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953D31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E613F" w:rsidRPr="00953D31" w:rsidRDefault="003E613F" w:rsidP="007175F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3E613F" w:rsidRPr="00953D31" w:rsidTr="007175F8"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1</w:t>
            </w:r>
            <w:r w:rsidR="00091F57" w:rsidRPr="00953D31">
              <w:rPr>
                <w:rFonts w:ascii="Tahoma" w:hAnsi="Tahoma" w:cs="Tahoma"/>
                <w:lang w:val="pl-PL"/>
              </w:rPr>
              <w:t>4</w:t>
            </w:r>
          </w:p>
        </w:tc>
        <w:tc>
          <w:tcPr>
            <w:tcW w:w="1222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3E613F" w:rsidRPr="00953D31" w:rsidRDefault="007056FA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8</w:t>
            </w:r>
          </w:p>
        </w:tc>
        <w:tc>
          <w:tcPr>
            <w:tcW w:w="1223" w:type="dxa"/>
            <w:vAlign w:val="center"/>
          </w:tcPr>
          <w:p w:rsidR="003E613F" w:rsidRPr="00953D31" w:rsidRDefault="003E613F" w:rsidP="007175F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3E613F" w:rsidRPr="00953D31" w:rsidRDefault="00CB5B5A" w:rsidP="007056FA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4</w:t>
            </w:r>
          </w:p>
        </w:tc>
      </w:tr>
    </w:tbl>
    <w:p w:rsidR="003E613F" w:rsidRPr="00953D31" w:rsidRDefault="003E613F" w:rsidP="003E613F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D6AE7" w:rsidRPr="00953D31" w:rsidRDefault="003D6AE7" w:rsidP="003D6AE7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27CD7" w:rsidRPr="00953D31" w:rsidTr="00427CD7">
        <w:tc>
          <w:tcPr>
            <w:tcW w:w="2127" w:type="dxa"/>
            <w:vAlign w:val="center"/>
          </w:tcPr>
          <w:p w:rsidR="00427CD7" w:rsidRPr="00953D31" w:rsidRDefault="00427CD7" w:rsidP="00427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953D31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427CD7" w:rsidRPr="00953D31" w:rsidRDefault="00427CD7" w:rsidP="0042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53D31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(charakter wdrażający i utrwalający)</w:t>
            </w:r>
          </w:p>
        </w:tc>
      </w:tr>
      <w:tr w:rsidR="00427CD7" w:rsidRPr="00953D31" w:rsidTr="00427CD7">
        <w:tc>
          <w:tcPr>
            <w:tcW w:w="2127" w:type="dxa"/>
            <w:vAlign w:val="center"/>
          </w:tcPr>
          <w:p w:rsidR="00427CD7" w:rsidRPr="00953D31" w:rsidRDefault="00427CD7" w:rsidP="00427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953D31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427CD7" w:rsidRPr="00953D31" w:rsidRDefault="00427CD7" w:rsidP="00427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953D31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Writing a report or analysis based on the reading with the </w:t>
            </w:r>
            <w:r w:rsidR="007056FA" w:rsidRPr="00953D31">
              <w:rPr>
                <w:rFonts w:ascii="Tahoma" w:hAnsi="Tahoma" w:cs="Tahoma"/>
                <w:sz w:val="20"/>
                <w:szCs w:val="20"/>
                <w:lang w:val="en-GB" w:eastAsia="pl-PL"/>
              </w:rPr>
              <w:t>possibility</w:t>
            </w:r>
            <w:r w:rsidRPr="00953D31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 of </w:t>
            </w:r>
            <w:r w:rsidRPr="00953D31">
              <w:rPr>
                <w:rFonts w:ascii="Tahoma" w:hAnsi="Tahoma" w:cs="Tahoma"/>
                <w:sz w:val="20"/>
                <w:szCs w:val="20"/>
                <w:lang w:val="en-GB" w:eastAsia="pl-PL"/>
              </w:rPr>
              <w:lastRenderedPageBreak/>
              <w:t>incorporating it with oral presentations.</w:t>
            </w:r>
          </w:p>
        </w:tc>
      </w:tr>
    </w:tbl>
    <w:p w:rsidR="009E15A9" w:rsidRPr="00953D31" w:rsidRDefault="009E15A9" w:rsidP="003E613F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 xml:space="preserve">Treści kształcenia </w:t>
      </w:r>
      <w:r w:rsidRPr="00953D31">
        <w:rPr>
          <w:rFonts w:ascii="Tahoma" w:hAnsi="Tahoma" w:cs="Tahoma"/>
          <w:b w:val="0"/>
          <w:sz w:val="20"/>
        </w:rPr>
        <w:t>(oddzielnie dla każdej formy zajęć)</w:t>
      </w:r>
    </w:p>
    <w:p w:rsidR="003E613F" w:rsidRPr="00953D31" w:rsidRDefault="003E613F" w:rsidP="003E613F">
      <w:pPr>
        <w:pStyle w:val="Podpunkty"/>
        <w:ind w:left="0"/>
        <w:rPr>
          <w:rFonts w:ascii="Tahoma" w:hAnsi="Tahoma" w:cs="Tahoma"/>
          <w:smallCaps/>
        </w:rPr>
      </w:pPr>
      <w:r w:rsidRPr="00953D31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E613F" w:rsidRPr="00953D31" w:rsidTr="007175F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3E613F" w:rsidRPr="00953D31" w:rsidTr="007175F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L1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 w:rsidRPr="00953D31">
              <w:rPr>
                <w:rFonts w:ascii="Tahoma" w:hAnsi="Tahoma" w:cs="Tahoma"/>
                <w:lang w:val="en-US"/>
              </w:rPr>
              <w:t>Making predictions and paraphrasing main ideas. Scanning for supporting details. Identifying contrasting arguments in a text. Making inferences. Using punctuation. Writing a persuasive essay. Using concession clauses. Writing introductions and conclusions.</w:t>
            </w: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L2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953D31">
              <w:rPr>
                <w:rFonts w:ascii="Tahoma" w:hAnsi="Tahoma" w:cs="Tahoma"/>
                <w:spacing w:val="-6"/>
                <w:lang w:val="en-US"/>
              </w:rPr>
              <w:t>Predict content. Read and interpret bar graphs. Paraphrase main ideas in a reading. Scanning for details. Compare the content of two texts. Classify information. Practice parallel sentence structure. Write a classification essay</w:t>
            </w: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L3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953D31">
              <w:rPr>
                <w:rFonts w:ascii="Tahoma" w:hAnsi="Tahoma" w:cs="Tahoma"/>
                <w:lang w:val="en-US"/>
              </w:rPr>
              <w:t>Make predictions and restate main ideas. Scan for specific details in a text. Organize and synthesize information in different texts. Practice parallel structures and sentence variation. Use chronological sequencing. Write a narrative essay.</w:t>
            </w: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L4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953D31">
              <w:rPr>
                <w:rFonts w:ascii="Tahoma" w:hAnsi="Tahoma" w:cs="Tahoma"/>
                <w:lang w:val="en-US"/>
              </w:rPr>
              <w:t>Making predictions. Scanning for information. Identifying main ideas. Making inferences. Interpreting a poem. Organize and synthesize information in different texts. Write comparison and contrast statements. Use transitional expressions and subordinating conjunctions to combine sentences. Write a comparison and contrast essay.</w:t>
            </w: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L5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953D31">
              <w:rPr>
                <w:rFonts w:ascii="Tahoma" w:hAnsi="Tahoma" w:cs="Tahoma"/>
                <w:lang w:val="en-US"/>
              </w:rPr>
              <w:t xml:space="preserve">Make predictions and summarize main ideas. Locate example and details in a text. Make inferences. Organizing and synthesizing information in different texts. </w:t>
            </w:r>
          </w:p>
        </w:tc>
      </w:tr>
      <w:tr w:rsidR="00091F57" w:rsidRPr="00953D31" w:rsidTr="005F4319">
        <w:tc>
          <w:tcPr>
            <w:tcW w:w="568" w:type="dxa"/>
            <w:vAlign w:val="center"/>
          </w:tcPr>
          <w:p w:rsidR="00091F57" w:rsidRPr="00953D31" w:rsidRDefault="00091F57" w:rsidP="005F43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en-US" w:eastAsia="en-US"/>
              </w:rPr>
              <w:t>L6</w:t>
            </w:r>
          </w:p>
        </w:tc>
        <w:tc>
          <w:tcPr>
            <w:tcW w:w="9213" w:type="dxa"/>
            <w:vAlign w:val="center"/>
          </w:tcPr>
          <w:p w:rsidR="00091F57" w:rsidRPr="00953D31" w:rsidRDefault="00091F57" w:rsidP="005F431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953D31">
              <w:rPr>
                <w:rFonts w:ascii="Tahoma" w:hAnsi="Tahoma" w:cs="Tahoma"/>
                <w:lang w:val="en-US"/>
              </w:rPr>
              <w:t>Develop an essay from an outline. Use signal words. Write cause-and-effect essay. Revision.</w:t>
            </w:r>
          </w:p>
        </w:tc>
      </w:tr>
    </w:tbl>
    <w:p w:rsidR="00091F57" w:rsidRPr="00953D31" w:rsidRDefault="00091F57" w:rsidP="003E613F">
      <w:pPr>
        <w:pStyle w:val="Podpunkty"/>
        <w:ind w:left="0"/>
        <w:rPr>
          <w:rFonts w:ascii="Tahoma" w:hAnsi="Tahoma" w:cs="Tahoma"/>
          <w:b w:val="0"/>
          <w:sz w:val="12"/>
          <w:lang w:val="pl-PL"/>
        </w:rPr>
      </w:pPr>
    </w:p>
    <w:p w:rsidR="000E4D60" w:rsidRPr="00953D31" w:rsidRDefault="000E4D60" w:rsidP="000E4D60">
      <w:pPr>
        <w:pStyle w:val="Podpunkty"/>
        <w:ind w:left="0"/>
        <w:rPr>
          <w:rFonts w:ascii="Tahoma" w:hAnsi="Tahoma" w:cs="Tahoma"/>
          <w:smallCaps/>
        </w:rPr>
      </w:pPr>
      <w:r w:rsidRPr="00953D31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35BDB" w:rsidRPr="00953D31" w:rsidTr="00A35BD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35BDB" w:rsidRPr="00953D31" w:rsidRDefault="00A35BDB" w:rsidP="000E4D6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35BDB" w:rsidRPr="00953D31" w:rsidRDefault="00A35BDB" w:rsidP="000E4D6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projektu</w:t>
            </w:r>
          </w:p>
        </w:tc>
      </w:tr>
      <w:tr w:rsidR="00A35BDB" w:rsidRPr="00953D31" w:rsidTr="00A35BD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35BDB" w:rsidRPr="00953D31" w:rsidRDefault="00A35BDB" w:rsidP="000E4D6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A35BDB" w:rsidRPr="00953D31" w:rsidRDefault="00A35BDB" w:rsidP="000E4D6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A35BDB" w:rsidRPr="00953D31" w:rsidTr="00A35BDB">
        <w:tc>
          <w:tcPr>
            <w:tcW w:w="568" w:type="dxa"/>
            <w:vAlign w:val="center"/>
          </w:tcPr>
          <w:p w:rsidR="00A35BDB" w:rsidRPr="00953D31" w:rsidRDefault="00A35BDB" w:rsidP="000E4D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P1</w:t>
            </w:r>
          </w:p>
        </w:tc>
        <w:tc>
          <w:tcPr>
            <w:tcW w:w="9213" w:type="dxa"/>
            <w:vAlign w:val="center"/>
          </w:tcPr>
          <w:p w:rsidR="00A35BDB" w:rsidRPr="00953D31" w:rsidRDefault="00786575" w:rsidP="000E4D6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en-GB"/>
              </w:rPr>
            </w:pPr>
            <w:r>
              <w:rPr>
                <w:rFonts w:ascii="Tahoma" w:hAnsi="Tahoma" w:cs="Tahoma"/>
                <w:lang w:val="en-US"/>
              </w:rPr>
              <w:t>Developing the skills and extending topics areas from classes in independent work</w:t>
            </w:r>
            <w:r w:rsidR="00A35BDB" w:rsidRPr="00953D31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AD5555" w:rsidRPr="00953D31" w:rsidRDefault="00AD5555" w:rsidP="003E613F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953D31">
        <w:rPr>
          <w:rFonts w:ascii="Tahoma" w:hAnsi="Tahoma" w:cs="Tahoma"/>
          <w:spacing w:val="-8"/>
        </w:rPr>
        <w:t xml:space="preserve">Korelacja pomiędzy efektami </w:t>
      </w:r>
      <w:r w:rsidR="00525F30" w:rsidRPr="00953D31">
        <w:rPr>
          <w:rFonts w:ascii="Tahoma" w:hAnsi="Tahoma" w:cs="Tahoma"/>
        </w:rPr>
        <w:t>uczenia się</w:t>
      </w:r>
      <w:r w:rsidRPr="00953D31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E613F" w:rsidRPr="00953D31" w:rsidTr="007175F8">
        <w:tc>
          <w:tcPr>
            <w:tcW w:w="3261" w:type="dxa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525F30" w:rsidRPr="00953D31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E613F" w:rsidRPr="00953D31" w:rsidRDefault="003E613F" w:rsidP="007175F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E613F" w:rsidRPr="00953D31" w:rsidTr="007175F8">
        <w:tc>
          <w:tcPr>
            <w:tcW w:w="3261" w:type="dxa"/>
            <w:vAlign w:val="center"/>
          </w:tcPr>
          <w:p w:rsidR="003E613F" w:rsidRPr="00953D31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E613F" w:rsidRPr="00953D31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>C2, C3, C4</w:t>
            </w:r>
          </w:p>
        </w:tc>
        <w:tc>
          <w:tcPr>
            <w:tcW w:w="3260" w:type="dxa"/>
            <w:vAlign w:val="center"/>
          </w:tcPr>
          <w:p w:rsidR="003E613F" w:rsidRPr="00953D31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 xml:space="preserve">L1, L2, L3, </w:t>
            </w:r>
            <w:r w:rsidR="00A35BDB" w:rsidRPr="00953D31">
              <w:rPr>
                <w:rFonts w:ascii="Tahoma" w:hAnsi="Tahoma" w:cs="Tahoma"/>
                <w:color w:val="auto"/>
              </w:rPr>
              <w:t xml:space="preserve">L4, </w:t>
            </w:r>
            <w:r w:rsidRPr="00953D31">
              <w:rPr>
                <w:rFonts w:ascii="Tahoma" w:hAnsi="Tahoma" w:cs="Tahoma"/>
                <w:color w:val="auto"/>
              </w:rPr>
              <w:t>L5, L6</w:t>
            </w:r>
            <w:r w:rsidR="00A35BDB" w:rsidRPr="00953D31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3E613F" w:rsidRPr="00953D31" w:rsidTr="007175F8">
        <w:tc>
          <w:tcPr>
            <w:tcW w:w="3261" w:type="dxa"/>
            <w:vAlign w:val="center"/>
          </w:tcPr>
          <w:p w:rsidR="003E613F" w:rsidRPr="00953D31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3E613F" w:rsidRPr="00953D31" w:rsidRDefault="003E613F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>C1, C4, C5</w:t>
            </w:r>
          </w:p>
        </w:tc>
        <w:tc>
          <w:tcPr>
            <w:tcW w:w="3260" w:type="dxa"/>
            <w:vAlign w:val="center"/>
          </w:tcPr>
          <w:p w:rsidR="003E613F" w:rsidRPr="00953D31" w:rsidRDefault="00A35BDB" w:rsidP="007175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53D31">
              <w:rPr>
                <w:rFonts w:ascii="Tahoma" w:hAnsi="Tahoma" w:cs="Tahoma"/>
                <w:color w:val="auto"/>
              </w:rPr>
              <w:t>L1, L2, L3, L4, L5, L6, P1</w:t>
            </w:r>
          </w:p>
        </w:tc>
      </w:tr>
    </w:tbl>
    <w:p w:rsidR="003E613F" w:rsidRPr="00953D31" w:rsidRDefault="003E613F" w:rsidP="003E613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502EC0" w:rsidRPr="00953D31" w:rsidRDefault="00502EC0" w:rsidP="00502EC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 xml:space="preserve">Metody weryfikacji efektów </w:t>
      </w:r>
      <w:r w:rsidR="00525F30" w:rsidRPr="00953D31">
        <w:rPr>
          <w:rFonts w:ascii="Tahoma" w:hAnsi="Tahoma" w:cs="Tahoma"/>
        </w:rPr>
        <w:t>uczenia się</w:t>
      </w:r>
      <w:r w:rsidRPr="00953D31">
        <w:rPr>
          <w:rFonts w:ascii="Tahoma" w:hAnsi="Tahoma" w:cs="Tahoma"/>
        </w:rPr>
        <w:t xml:space="preserve"> </w:t>
      </w:r>
      <w:r w:rsidRPr="00953D31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969"/>
        <w:gridCol w:w="4394"/>
      </w:tblGrid>
      <w:tr w:rsidR="00502EC0" w:rsidRPr="00953D31" w:rsidTr="007056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953D31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525F30" w:rsidRPr="00953D31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953D31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953D31" w:rsidRDefault="00502EC0" w:rsidP="00502E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502EC0" w:rsidRPr="00953D31" w:rsidTr="007056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953D31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EC0" w:rsidRPr="00953D31" w:rsidRDefault="00502EC0" w:rsidP="00502EC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 xml:space="preserve">Praca na </w:t>
            </w:r>
            <w:r w:rsidR="00CA30B3" w:rsidRPr="00953D31">
              <w:rPr>
                <w:rFonts w:ascii="Tahoma" w:hAnsi="Tahoma" w:cs="Tahoma"/>
                <w:b w:val="0"/>
                <w:sz w:val="20"/>
                <w:lang w:val="pl-PL"/>
              </w:rPr>
              <w:t>zajęciach i w formie projektu</w:t>
            </w: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, prace domowe</w:t>
            </w:r>
          </w:p>
          <w:p w:rsidR="00502EC0" w:rsidRPr="00953D31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Multiple</w:t>
            </w:r>
            <w:proofErr w:type="spellEnd"/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 xml:space="preserve"> choice/gap </w:t>
            </w:r>
            <w:proofErr w:type="spellStart"/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fill</w:t>
            </w:r>
            <w:proofErr w:type="spellEnd"/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, pytania otwarte (zadanie pisemne)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953D31" w:rsidRDefault="00502EC0" w:rsidP="00502EC0">
            <w:pPr>
              <w:pStyle w:val="rdtytu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953D31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 xml:space="preserve">Laboratorium, </w:t>
            </w:r>
            <w:r w:rsidR="00CA30B3" w:rsidRPr="00953D31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projekt</w:t>
            </w:r>
          </w:p>
        </w:tc>
      </w:tr>
      <w:tr w:rsidR="00502EC0" w:rsidRPr="00953D31" w:rsidTr="007056F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953D31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C0" w:rsidRPr="00953D31" w:rsidRDefault="00502EC0" w:rsidP="00502E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C0" w:rsidRPr="00953D31" w:rsidRDefault="00502EC0" w:rsidP="00502EC0">
            <w:pPr>
              <w:pStyle w:val="rdtytu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</w:tbl>
    <w:p w:rsidR="003E613F" w:rsidRPr="00953D31" w:rsidRDefault="003E613F" w:rsidP="003E613F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 xml:space="preserve">Kryteria oceny </w:t>
      </w:r>
      <w:r w:rsidR="00CB5B5A" w:rsidRPr="00953D31">
        <w:rPr>
          <w:rFonts w:ascii="Tahoma" w:hAnsi="Tahoma" w:cs="Tahoma"/>
        </w:rPr>
        <w:t xml:space="preserve">stopnia osiągnięcia </w:t>
      </w:r>
      <w:r w:rsidRPr="00953D31">
        <w:rPr>
          <w:rFonts w:ascii="Tahoma" w:hAnsi="Tahoma" w:cs="Tahoma"/>
        </w:rPr>
        <w:t xml:space="preserve">efektów </w:t>
      </w:r>
      <w:r w:rsidR="00525F30" w:rsidRPr="00953D3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E85CD4" w:rsidRPr="00953D31" w:rsidTr="00E85CD4">
        <w:trPr>
          <w:trHeight w:val="397"/>
        </w:trPr>
        <w:tc>
          <w:tcPr>
            <w:tcW w:w="1135" w:type="dxa"/>
            <w:vAlign w:val="center"/>
          </w:tcPr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Efekt</w:t>
            </w:r>
          </w:p>
          <w:p w:rsidR="00E85CD4" w:rsidRPr="00953D31" w:rsidRDefault="00525F30" w:rsidP="00E85CD4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953D31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Na ocenę 2</w:t>
            </w:r>
          </w:p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Na ocenę 3</w:t>
            </w:r>
          </w:p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Na ocenę 4</w:t>
            </w:r>
          </w:p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Na ocenę 5</w:t>
            </w:r>
          </w:p>
          <w:p w:rsidR="00E85CD4" w:rsidRPr="00953D31" w:rsidRDefault="00E85CD4" w:rsidP="00E85CD4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student potrafi</w:t>
            </w:r>
          </w:p>
        </w:tc>
      </w:tr>
      <w:tr w:rsidR="00E85CD4" w:rsidRPr="00953D31" w:rsidTr="00E85CD4">
        <w:tc>
          <w:tcPr>
            <w:tcW w:w="1135" w:type="dxa"/>
            <w:vAlign w:val="center"/>
          </w:tcPr>
          <w:p w:rsidR="00E85CD4" w:rsidRPr="00953D31" w:rsidRDefault="00E85CD4" w:rsidP="00E85CD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Cannot write straightforward texts </w:t>
            </w: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with </w:t>
            </w:r>
            <w:proofErr w:type="spellStart"/>
            <w:r w:rsidRPr="00953D3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information.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write straightforward texts </w:t>
            </w: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with </w:t>
            </w:r>
            <w:proofErr w:type="spellStart"/>
            <w:r w:rsidRPr="00953D3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at the required basic level.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write straightforward texts </w:t>
            </w: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with </w:t>
            </w:r>
            <w:proofErr w:type="spellStart"/>
            <w:r w:rsidRPr="00953D3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mistakes that do not inhibit comprehension.</w:t>
            </w:r>
          </w:p>
        </w:tc>
        <w:tc>
          <w:tcPr>
            <w:tcW w:w="2268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write straightforward texts </w:t>
            </w: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with </w:t>
            </w:r>
            <w:proofErr w:type="spellStart"/>
            <w:r w:rsidRPr="00953D31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very few mistakes and clear presentation of ideas.</w:t>
            </w:r>
          </w:p>
        </w:tc>
      </w:tr>
      <w:tr w:rsidR="00E85CD4" w:rsidRPr="00953D31" w:rsidTr="00E85CD4">
        <w:tc>
          <w:tcPr>
            <w:tcW w:w="1135" w:type="dxa"/>
            <w:vAlign w:val="center"/>
          </w:tcPr>
          <w:p w:rsidR="00E85CD4" w:rsidRPr="00953D31" w:rsidRDefault="00E85CD4" w:rsidP="00E85CD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953D31">
              <w:rPr>
                <w:rFonts w:ascii="Tahoma" w:hAnsi="Tahoma" w:cs="Tahoma"/>
                <w:lang w:val="pl-PL"/>
              </w:rPr>
              <w:t>P_U02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>Cannot</w:t>
            </w: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 understand secondary ideas of complex texts and the use of rhetorical functions 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task.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Can understand secondary ideas of complex texts and the use of rhetorical functions 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 at the required basic level.</w:t>
            </w:r>
          </w:p>
        </w:tc>
        <w:tc>
          <w:tcPr>
            <w:tcW w:w="2126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Can understand secondary ideas of complex texts and the use of rhetorical functions 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 with some mistakes.</w:t>
            </w:r>
          </w:p>
        </w:tc>
        <w:tc>
          <w:tcPr>
            <w:tcW w:w="2268" w:type="dxa"/>
            <w:vAlign w:val="center"/>
          </w:tcPr>
          <w:p w:rsidR="00E85CD4" w:rsidRPr="00953D31" w:rsidRDefault="00E85CD4" w:rsidP="00E85CD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953D31">
              <w:rPr>
                <w:rFonts w:ascii="Tahoma" w:hAnsi="Tahoma" w:cs="Tahoma"/>
                <w:snapToGrid w:val="0"/>
                <w:lang w:val="en-GB"/>
              </w:rPr>
              <w:t xml:space="preserve">Can understand secondary ideas of complex texts and the use of rhetorical functions </w:t>
            </w:r>
            <w:r w:rsidRPr="00953D31">
              <w:rPr>
                <w:rFonts w:ascii="Tahoma" w:hAnsi="Tahoma" w:cs="Tahoma"/>
                <w:snapToGrid w:val="0"/>
                <w:szCs w:val="18"/>
                <w:lang w:val="en-GB"/>
              </w:rPr>
              <w:t>in order to fulfil a specific task with almost no mistakes.</w:t>
            </w:r>
          </w:p>
        </w:tc>
      </w:tr>
    </w:tbl>
    <w:p w:rsidR="003E613F" w:rsidRPr="00953D31" w:rsidRDefault="003E613F" w:rsidP="003E613F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3E613F" w:rsidRPr="00953D31" w:rsidRDefault="003E613F" w:rsidP="003E613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953D3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953D31" w:rsidTr="007175F8">
        <w:tc>
          <w:tcPr>
            <w:tcW w:w="9778" w:type="dxa"/>
          </w:tcPr>
          <w:p w:rsidR="003E613F" w:rsidRPr="00953D31" w:rsidRDefault="003E613F" w:rsidP="007175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953D31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7C388A" w:rsidRPr="00953D31" w:rsidTr="007175F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8A" w:rsidRPr="00953D31" w:rsidRDefault="007C388A" w:rsidP="00A35BD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GB"/>
              </w:rPr>
              <w:t xml:space="preserve">1. </w:t>
            </w:r>
            <w:hyperlink r:id="rId8" w:history="1">
              <w:r w:rsidRPr="00953D31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>English</w:t>
              </w:r>
            </w:hyperlink>
            <w:r w:rsidRPr="00953D31">
              <w:rPr>
                <w:rFonts w:ascii="Tahoma" w:hAnsi="Tahoma" w:cs="Tahoma"/>
                <w:b w:val="0"/>
                <w:sz w:val="20"/>
                <w:lang w:val="en-GB"/>
              </w:rPr>
              <w:t xml:space="preserve">, Andrew K., </w:t>
            </w:r>
            <w:hyperlink r:id="rId9" w:history="1">
              <w:r w:rsidRPr="00953D31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 xml:space="preserve">Laura </w:t>
              </w:r>
              <w:proofErr w:type="spellStart"/>
              <w:r w:rsidRPr="00953D31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>Monahon</w:t>
              </w:r>
              <w:proofErr w:type="spellEnd"/>
              <w:r w:rsidRPr="00953D31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lang w:val="en-GB"/>
                </w:rPr>
                <w:t xml:space="preserve"> English</w:t>
              </w:r>
            </w:hyperlink>
            <w:r w:rsidRPr="00953D31">
              <w:rPr>
                <w:rFonts w:ascii="Tahoma" w:hAnsi="Tahoma" w:cs="Tahoma"/>
                <w:b w:val="0"/>
                <w:sz w:val="20"/>
                <w:lang w:val="en-GB"/>
              </w:rPr>
              <w:t>, NorthStar4: Reading and Writing,  Pearson Longman, ISBN-10: 0136133185, ISBN-13: 978-0136133186</w:t>
            </w:r>
          </w:p>
        </w:tc>
      </w:tr>
      <w:tr w:rsidR="007C388A" w:rsidRPr="00953D31" w:rsidTr="007175F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51" w:rsidRPr="00953D31" w:rsidRDefault="007C388A" w:rsidP="00DC6A5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pl-PL"/>
              </w:rPr>
              <w:t>2. Wykładowcy wykorzystują podczas zajęć materiały opracowane na potrzeby kursu.</w:t>
            </w:r>
          </w:p>
        </w:tc>
      </w:tr>
    </w:tbl>
    <w:p w:rsidR="003E613F" w:rsidRPr="00953D31" w:rsidRDefault="003E613F" w:rsidP="003E613F">
      <w:pPr>
        <w:pStyle w:val="Podpunkty"/>
        <w:ind w:left="0"/>
        <w:rPr>
          <w:rFonts w:ascii="Tahoma" w:hAnsi="Tahoma" w:cs="Tahoma"/>
          <w:b w:val="0"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E613F" w:rsidRPr="00953D31" w:rsidTr="007175F8">
        <w:tc>
          <w:tcPr>
            <w:tcW w:w="9778" w:type="dxa"/>
          </w:tcPr>
          <w:p w:rsidR="003E613F" w:rsidRPr="00953D31" w:rsidRDefault="003E613F" w:rsidP="007175F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953D31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Robert G. Bander,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From Sentence to Paragraph: A Writing Workbook</w:t>
            </w: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Mary Spangler &amp; Rita Werner,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Strategies and Structures: A Basic Writing Guide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Françoise </w:t>
            </w:r>
            <w:proofErr w:type="spellStart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>Grellet</w:t>
            </w:r>
            <w:proofErr w:type="spellEnd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Developing Reading Skills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John Morgan &amp; Mario </w:t>
            </w:r>
            <w:proofErr w:type="spellStart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>Rinvolucri</w:t>
            </w:r>
            <w:proofErr w:type="spellEnd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The Q Book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Hugh Cory,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Advanced Writing with English in Use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David Jolly,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Tasks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Simon Greenall &amp; Diana </w:t>
            </w:r>
            <w:proofErr w:type="spellStart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>Pye</w:t>
            </w:r>
            <w:proofErr w:type="spellEnd"/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Reading 3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Andrew Littlejohn,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4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Jill and Charles Hadfield, </w:t>
            </w:r>
            <w:r w:rsidRPr="00953D31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Reading Games</w:t>
            </w:r>
          </w:p>
        </w:tc>
      </w:tr>
      <w:tr w:rsidR="003E613F" w:rsidRPr="00953D31" w:rsidTr="007175F8">
        <w:tc>
          <w:tcPr>
            <w:tcW w:w="9778" w:type="dxa"/>
            <w:vAlign w:val="center"/>
          </w:tcPr>
          <w:p w:rsidR="003E613F" w:rsidRPr="00953D31" w:rsidRDefault="003E613F" w:rsidP="003E613F">
            <w:pPr>
              <w:pStyle w:val="Podpunkty"/>
              <w:numPr>
                <w:ilvl w:val="0"/>
                <w:numId w:val="3"/>
              </w:numPr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53D31">
              <w:rPr>
                <w:rFonts w:ascii="Tahoma" w:hAnsi="Tahoma" w:cs="Tahoma"/>
                <w:b w:val="0"/>
                <w:sz w:val="20"/>
                <w:lang w:val="en-US"/>
              </w:rPr>
              <w:t xml:space="preserve">Jill and Charles Hadfield, </w:t>
            </w:r>
            <w:r w:rsidRPr="00953D31">
              <w:rPr>
                <w:rFonts w:ascii="Tahoma" w:hAnsi="Tahoma" w:cs="Tahoma"/>
                <w:b w:val="0"/>
                <w:i/>
                <w:sz w:val="20"/>
                <w:lang w:val="en-US"/>
              </w:rPr>
              <w:t>Writing Games</w:t>
            </w:r>
          </w:p>
        </w:tc>
      </w:tr>
    </w:tbl>
    <w:p w:rsidR="003E613F" w:rsidRPr="00953D31" w:rsidRDefault="003E613F" w:rsidP="003E613F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3E613F" w:rsidRPr="00953D31" w:rsidRDefault="003E613F" w:rsidP="003E613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53D31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401" w:rsidRPr="00B25441" w:rsidRDefault="00B90401" w:rsidP="00B9040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401" w:rsidRPr="00B25441" w:rsidRDefault="00B90401" w:rsidP="0076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401" w:rsidRPr="00B25441" w:rsidRDefault="00B90401" w:rsidP="0076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401" w:rsidRPr="00B25441" w:rsidRDefault="00B90401" w:rsidP="0076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401" w:rsidRPr="00B25441" w:rsidRDefault="00B90401" w:rsidP="00767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44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25441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14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49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B25441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B2544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8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B25441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25441">
              <w:rPr>
                <w:color w:val="auto"/>
                <w:sz w:val="20"/>
                <w:szCs w:val="20"/>
              </w:rPr>
              <w:t>20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94h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94h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25441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25441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B90401" w:rsidRPr="00B25441" w:rsidTr="0076757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401" w:rsidRPr="00B25441" w:rsidRDefault="00B90401" w:rsidP="0076757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25441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3E613F" w:rsidRPr="00953D31" w:rsidRDefault="003E613F" w:rsidP="003E61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BD2598" w:rsidRPr="00953D31" w:rsidRDefault="00BD2598" w:rsidP="00BD2598">
      <w:pPr>
        <w:pStyle w:val="Punktygwne"/>
        <w:spacing w:before="0" w:after="0"/>
        <w:rPr>
          <w:rFonts w:ascii="Tahoma" w:hAnsi="Tahoma" w:cs="Tahoma"/>
          <w:b w:val="0"/>
        </w:rPr>
      </w:pPr>
    </w:p>
    <w:p w:rsidR="00021AF8" w:rsidRPr="00953D31" w:rsidRDefault="00021AF8"/>
    <w:sectPr w:rsidR="00021AF8" w:rsidRPr="00953D31" w:rsidSect="007175F8">
      <w:headerReference w:type="default" r:id="rId10"/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57A" w:rsidRDefault="0076757A">
      <w:pPr>
        <w:spacing w:after="0" w:line="240" w:lineRule="auto"/>
      </w:pPr>
      <w:r>
        <w:separator/>
      </w:r>
    </w:p>
  </w:endnote>
  <w:endnote w:type="continuationSeparator" w:id="0">
    <w:p w:rsidR="0076757A" w:rsidRDefault="00767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F8" w:rsidRDefault="007175F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75F8" w:rsidRDefault="007175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5F8" w:rsidRPr="0080542D" w:rsidRDefault="007175F8" w:rsidP="007175F8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86FF2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57A" w:rsidRDefault="0076757A">
      <w:pPr>
        <w:spacing w:after="0" w:line="240" w:lineRule="auto"/>
      </w:pPr>
      <w:r>
        <w:separator/>
      </w:r>
    </w:p>
  </w:footnote>
  <w:footnote w:type="continuationSeparator" w:id="0">
    <w:p w:rsidR="0076757A" w:rsidRDefault="00767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F30" w:rsidRDefault="00BA4AD3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7ABD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78243C4F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13F"/>
    <w:rsid w:val="00021AF8"/>
    <w:rsid w:val="00051E32"/>
    <w:rsid w:val="00091F57"/>
    <w:rsid w:val="000B406C"/>
    <w:rsid w:val="000E4D60"/>
    <w:rsid w:val="001564B7"/>
    <w:rsid w:val="001D44CB"/>
    <w:rsid w:val="00204388"/>
    <w:rsid w:val="00242C9C"/>
    <w:rsid w:val="00246512"/>
    <w:rsid w:val="00290B54"/>
    <w:rsid w:val="002B04AE"/>
    <w:rsid w:val="0033511F"/>
    <w:rsid w:val="0036526B"/>
    <w:rsid w:val="003D6AE7"/>
    <w:rsid w:val="003E613F"/>
    <w:rsid w:val="003F1DA8"/>
    <w:rsid w:val="00402827"/>
    <w:rsid w:val="00410032"/>
    <w:rsid w:val="00427CD7"/>
    <w:rsid w:val="00437E0F"/>
    <w:rsid w:val="00472536"/>
    <w:rsid w:val="00473870"/>
    <w:rsid w:val="00480C13"/>
    <w:rsid w:val="004A4527"/>
    <w:rsid w:val="004D2196"/>
    <w:rsid w:val="004E0BAD"/>
    <w:rsid w:val="004E4AC1"/>
    <w:rsid w:val="00502EC0"/>
    <w:rsid w:val="00521E14"/>
    <w:rsid w:val="00525F30"/>
    <w:rsid w:val="005354CB"/>
    <w:rsid w:val="00541500"/>
    <w:rsid w:val="00556376"/>
    <w:rsid w:val="005D2D50"/>
    <w:rsid w:val="005F4319"/>
    <w:rsid w:val="00600E08"/>
    <w:rsid w:val="00603D26"/>
    <w:rsid w:val="006409E6"/>
    <w:rsid w:val="00640C75"/>
    <w:rsid w:val="006666E4"/>
    <w:rsid w:val="00674E17"/>
    <w:rsid w:val="00682F7C"/>
    <w:rsid w:val="006A560D"/>
    <w:rsid w:val="006B3E37"/>
    <w:rsid w:val="007056FA"/>
    <w:rsid w:val="007175F8"/>
    <w:rsid w:val="00760468"/>
    <w:rsid w:val="0076757A"/>
    <w:rsid w:val="00786575"/>
    <w:rsid w:val="00786FF2"/>
    <w:rsid w:val="007A0DE9"/>
    <w:rsid w:val="007A73EB"/>
    <w:rsid w:val="007C0CD0"/>
    <w:rsid w:val="007C388A"/>
    <w:rsid w:val="007D23B5"/>
    <w:rsid w:val="007F4988"/>
    <w:rsid w:val="008252C3"/>
    <w:rsid w:val="00842BEC"/>
    <w:rsid w:val="00850BDA"/>
    <w:rsid w:val="0085405D"/>
    <w:rsid w:val="00893B1F"/>
    <w:rsid w:val="008F054B"/>
    <w:rsid w:val="00925193"/>
    <w:rsid w:val="00953D31"/>
    <w:rsid w:val="00965899"/>
    <w:rsid w:val="00967997"/>
    <w:rsid w:val="009928DC"/>
    <w:rsid w:val="00997733"/>
    <w:rsid w:val="009A5D7B"/>
    <w:rsid w:val="009B7084"/>
    <w:rsid w:val="009C3727"/>
    <w:rsid w:val="009C606C"/>
    <w:rsid w:val="009E15A9"/>
    <w:rsid w:val="009E28CC"/>
    <w:rsid w:val="00A35BDB"/>
    <w:rsid w:val="00A47BE7"/>
    <w:rsid w:val="00AA0591"/>
    <w:rsid w:val="00AB02DD"/>
    <w:rsid w:val="00AD5555"/>
    <w:rsid w:val="00AF08D2"/>
    <w:rsid w:val="00AF1666"/>
    <w:rsid w:val="00B0160A"/>
    <w:rsid w:val="00B90401"/>
    <w:rsid w:val="00B94DF7"/>
    <w:rsid w:val="00B96C93"/>
    <w:rsid w:val="00BA4AD3"/>
    <w:rsid w:val="00BD2598"/>
    <w:rsid w:val="00BE6A43"/>
    <w:rsid w:val="00BF1E13"/>
    <w:rsid w:val="00C527D5"/>
    <w:rsid w:val="00C56363"/>
    <w:rsid w:val="00C675F3"/>
    <w:rsid w:val="00C75D8F"/>
    <w:rsid w:val="00CA30B3"/>
    <w:rsid w:val="00CB5B5A"/>
    <w:rsid w:val="00CC38F4"/>
    <w:rsid w:val="00CC5EC5"/>
    <w:rsid w:val="00CC7861"/>
    <w:rsid w:val="00DA6CA4"/>
    <w:rsid w:val="00DC6A51"/>
    <w:rsid w:val="00DD2F0C"/>
    <w:rsid w:val="00E109FC"/>
    <w:rsid w:val="00E2699A"/>
    <w:rsid w:val="00E3336C"/>
    <w:rsid w:val="00E62702"/>
    <w:rsid w:val="00E85CD4"/>
    <w:rsid w:val="00F00AB9"/>
    <w:rsid w:val="00F2428A"/>
    <w:rsid w:val="00FD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613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13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3E613F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E613F"/>
    <w:rPr>
      <w:rFonts w:ascii="Times New Roman" w:eastAsia="Calibri" w:hAnsi="Times New Roman" w:cs="Times New Roman"/>
      <w:b/>
      <w:sz w:val="20"/>
    </w:rPr>
  </w:style>
  <w:style w:type="paragraph" w:customStyle="1" w:styleId="Default">
    <w:name w:val="Default"/>
    <w:rsid w:val="003E613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E613F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3E61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E613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E61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3E613F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3E613F"/>
  </w:style>
  <w:style w:type="paragraph" w:customStyle="1" w:styleId="tekst">
    <w:name w:val="tekst"/>
    <w:rsid w:val="003E613F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3E613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E613F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E613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E613F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E613F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E613F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E613F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E613F"/>
    <w:pPr>
      <w:jc w:val="center"/>
    </w:pPr>
  </w:style>
  <w:style w:type="paragraph" w:customStyle="1" w:styleId="rdtytu">
    <w:name w:val="Śródtytuł"/>
    <w:basedOn w:val="Nagwek1"/>
    <w:rsid w:val="003E613F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3E613F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3E613F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3E613F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3E613F"/>
    <w:rPr>
      <w:rFonts w:ascii="Times New Roman" w:hAnsi="Times New Roman"/>
      <w:sz w:val="24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3E61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13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E613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525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5F30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613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13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3E613F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3E613F"/>
    <w:rPr>
      <w:rFonts w:ascii="Times New Roman" w:eastAsia="Calibri" w:hAnsi="Times New Roman" w:cs="Times New Roman"/>
      <w:b/>
      <w:sz w:val="20"/>
    </w:rPr>
  </w:style>
  <w:style w:type="paragraph" w:customStyle="1" w:styleId="Default">
    <w:name w:val="Default"/>
    <w:rsid w:val="003E613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3E613F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3E61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E613F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E61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3E613F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basedOn w:val="Domylnaczcionkaakapitu"/>
    <w:semiHidden/>
    <w:rsid w:val="003E613F"/>
  </w:style>
  <w:style w:type="paragraph" w:customStyle="1" w:styleId="tekst">
    <w:name w:val="tekst"/>
    <w:rsid w:val="003E613F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3E613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E613F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E613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E613F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E613F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E613F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E613F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E613F"/>
    <w:pPr>
      <w:jc w:val="center"/>
    </w:pPr>
  </w:style>
  <w:style w:type="paragraph" w:customStyle="1" w:styleId="rdtytu">
    <w:name w:val="Śródtytuł"/>
    <w:basedOn w:val="Nagwek1"/>
    <w:rsid w:val="003E613F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3E613F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3E613F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3E613F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Bezodstpw">
    <w:name w:val="No Spacing"/>
    <w:uiPriority w:val="1"/>
    <w:qFormat/>
    <w:rsid w:val="003E613F"/>
    <w:rPr>
      <w:rFonts w:ascii="Times New Roman" w:hAnsi="Times New Roman"/>
      <w:sz w:val="24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3E61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613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E613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525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5F30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Andrew%20K.%20English&amp;search-alias=books&amp;sort=relevanceran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Laura%20Monahon%20English&amp;search-alias=books&amp;sort=relevanceran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1004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7014</CharactersWithSpaces>
  <SharedDoc>false</SharedDoc>
  <HLinks>
    <vt:vector size="12" baseType="variant">
      <vt:variant>
        <vt:i4>7012431</vt:i4>
      </vt:variant>
      <vt:variant>
        <vt:i4>3</vt:i4>
      </vt:variant>
      <vt:variant>
        <vt:i4>0</vt:i4>
      </vt:variant>
      <vt:variant>
        <vt:i4>5</vt:i4>
      </vt:variant>
      <vt:variant>
        <vt:lpwstr>http://www.amazon.com/s/ref=ntt_athr_dp_sr_2?_encoding=UTF8&amp;field-author=Laura%20Monahon%20English&amp;search-alias=books&amp;sort=relevancerank</vt:lpwstr>
      </vt:variant>
      <vt:variant>
        <vt:lpwstr/>
      </vt:variant>
      <vt:variant>
        <vt:i4>8126490</vt:i4>
      </vt:variant>
      <vt:variant>
        <vt:i4>0</vt:i4>
      </vt:variant>
      <vt:variant>
        <vt:i4>0</vt:i4>
      </vt:variant>
      <vt:variant>
        <vt:i4>5</vt:i4>
      </vt:variant>
      <vt:variant>
        <vt:lpwstr>http://www.amazon.com/s/ref=ntt_athr_dp_sr_1?_encoding=UTF8&amp;field-author=Andrew%20K.%20English&amp;search-alias=books&amp;sort=relevancerank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3</cp:revision>
  <dcterms:created xsi:type="dcterms:W3CDTF">2021-06-04T10:42:00Z</dcterms:created>
  <dcterms:modified xsi:type="dcterms:W3CDTF">2021-06-04T14:40:00Z</dcterms:modified>
</cp:coreProperties>
</file>